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59" w:rsidRPr="0049047B" w:rsidRDefault="00B91859" w:rsidP="0049047B">
      <w:pPr>
        <w:jc w:val="center"/>
        <w:rPr>
          <w:b/>
          <w:bCs/>
          <w:sz w:val="28"/>
          <w:szCs w:val="28"/>
        </w:rPr>
      </w:pPr>
      <w:r w:rsidRPr="0049047B">
        <w:rPr>
          <w:b/>
          <w:bCs/>
          <w:sz w:val="28"/>
          <w:szCs w:val="28"/>
        </w:rPr>
        <w:t>VZDELÁVACÍ PROGRAM – ANGLICKÝ JAZYK</w:t>
      </w:r>
    </w:p>
    <w:p w:rsidR="00B91859" w:rsidRDefault="00B91859"/>
    <w:p w:rsidR="00B91859" w:rsidRPr="0049047B" w:rsidRDefault="00B91859">
      <w:pPr>
        <w:rPr>
          <w:sz w:val="24"/>
          <w:szCs w:val="24"/>
        </w:rPr>
      </w:pPr>
      <w:r w:rsidRPr="0049047B">
        <w:rPr>
          <w:b/>
          <w:bCs/>
          <w:sz w:val="24"/>
          <w:szCs w:val="24"/>
        </w:rPr>
        <w:t>ŠKOLA :</w:t>
      </w:r>
      <w:r w:rsidRPr="0049047B">
        <w:rPr>
          <w:sz w:val="24"/>
          <w:szCs w:val="24"/>
        </w:rPr>
        <w:t xml:space="preserve"> ZÁKLADNÁ ŠKOLA ŠVEDLÁR</w:t>
      </w:r>
    </w:p>
    <w:p w:rsidR="00B91859" w:rsidRPr="0049047B" w:rsidRDefault="00B91859">
      <w:pPr>
        <w:rPr>
          <w:sz w:val="24"/>
          <w:szCs w:val="24"/>
        </w:rPr>
      </w:pPr>
      <w:r w:rsidRPr="0049047B">
        <w:rPr>
          <w:b/>
          <w:bCs/>
          <w:sz w:val="24"/>
          <w:szCs w:val="24"/>
        </w:rPr>
        <w:t>VZDELÁVACIA OBLAŤ</w:t>
      </w:r>
      <w:r w:rsidRPr="0049047B">
        <w:rPr>
          <w:sz w:val="24"/>
          <w:szCs w:val="24"/>
        </w:rPr>
        <w:t>: JAZYK A KOMUNIKÁCIA</w:t>
      </w:r>
    </w:p>
    <w:p w:rsidR="00B91859" w:rsidRPr="0049047B" w:rsidRDefault="00B91859">
      <w:pPr>
        <w:rPr>
          <w:sz w:val="24"/>
          <w:szCs w:val="24"/>
        </w:rPr>
      </w:pPr>
      <w:r w:rsidRPr="0049047B">
        <w:rPr>
          <w:b/>
          <w:bCs/>
          <w:sz w:val="24"/>
          <w:szCs w:val="24"/>
        </w:rPr>
        <w:t>STUPEŇ VZDELANIA</w:t>
      </w:r>
      <w:r w:rsidRPr="0049047B">
        <w:rPr>
          <w:sz w:val="24"/>
          <w:szCs w:val="24"/>
        </w:rPr>
        <w:t xml:space="preserve"> : ISCED 1</w:t>
      </w:r>
    </w:p>
    <w:p w:rsidR="00B91859" w:rsidRPr="0049047B" w:rsidRDefault="00B91859">
      <w:pPr>
        <w:rPr>
          <w:sz w:val="24"/>
          <w:szCs w:val="24"/>
        </w:rPr>
      </w:pPr>
      <w:r w:rsidRPr="0049047B">
        <w:rPr>
          <w:b/>
          <w:bCs/>
          <w:sz w:val="24"/>
          <w:szCs w:val="24"/>
        </w:rPr>
        <w:t>ROČNÍK</w:t>
      </w:r>
      <w:r w:rsidRPr="0049047B">
        <w:rPr>
          <w:sz w:val="24"/>
          <w:szCs w:val="24"/>
        </w:rPr>
        <w:t xml:space="preserve"> : 3.</w:t>
      </w:r>
    </w:p>
    <w:p w:rsidR="00B91859" w:rsidRPr="0049047B" w:rsidRDefault="00B91859">
      <w:pPr>
        <w:rPr>
          <w:sz w:val="24"/>
          <w:szCs w:val="24"/>
        </w:rPr>
      </w:pPr>
      <w:r w:rsidRPr="0049047B">
        <w:rPr>
          <w:b/>
          <w:bCs/>
          <w:sz w:val="24"/>
          <w:szCs w:val="24"/>
        </w:rPr>
        <w:t>ČASOVÁ DOTÁCIA</w:t>
      </w:r>
      <w:r w:rsidRPr="0049047B">
        <w:rPr>
          <w:sz w:val="24"/>
          <w:szCs w:val="24"/>
        </w:rPr>
        <w:t>: 3 HODINY TÝŽDENNE PODĽA ŠtVP</w:t>
      </w:r>
    </w:p>
    <w:p w:rsidR="00B91859" w:rsidRDefault="00B91859"/>
    <w:p w:rsidR="00B91859" w:rsidRDefault="00B91859"/>
    <w:p w:rsidR="00B91859" w:rsidRPr="00216058" w:rsidRDefault="00B91859">
      <w:pPr>
        <w:rPr>
          <w:b/>
          <w:bCs/>
          <w:sz w:val="28"/>
          <w:szCs w:val="28"/>
        </w:rPr>
      </w:pPr>
      <w:r w:rsidRPr="00216058">
        <w:rPr>
          <w:b/>
          <w:bCs/>
          <w:sz w:val="28"/>
          <w:szCs w:val="28"/>
        </w:rPr>
        <w:t>CHARAKTERISTIKA PREDMETU:</w:t>
      </w:r>
    </w:p>
    <w:p w:rsidR="00B91859" w:rsidRPr="002F56C5" w:rsidRDefault="00B91859" w:rsidP="003E7B60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Záujem o štúdium anglického jazyka v posledných rokoch stále rastie. Je to dané nielen požiadavkou zo strany rodičov či žiakov ale najmä spoločenským vývinom. Vstup našej krajiny do EÚ a jej štruktúr si žiada ovládanie cudzích jazykov , dobré vedomosti a komunikačné zručnosti. Jednou z možnosti ako túto požiadavku naplniť je začať vyučovať anglický jazyk už mladšom školskom veku a riadiť sa heslom: „ Čím skôr, tým lepšie.“Skorý začiatok vyučovania anglického jazyka má pozitívny vplyv na celkový rozvoj osobnosti dieťaťa. Otvára žiakom nový obzor pri spoznávaní iných kultúr a tým rozvíja aj tolerantnosť dieťaťa voči iným kultúram. Uľahčuje deťom prácu pri vyučovaní formou IKT metód.</w:t>
      </w:r>
    </w:p>
    <w:p w:rsidR="00B91859" w:rsidRPr="002F56C5" w:rsidRDefault="00B91859" w:rsidP="003E7B60">
      <w:pPr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t xml:space="preserve">CIELE PREDMETU :                                                                                                </w:t>
      </w:r>
      <w:r w:rsidRPr="002F56C5">
        <w:rPr>
          <w:rFonts w:ascii="Times New Roman" w:hAnsi="Times New Roman" w:cs="Times New Roman"/>
        </w:rPr>
        <w:t>Vzdelávanie v oblasti anglického jazyka už v mladšom školskom veku vedie k rozvoju kľúčových kompetencií tým že:</w:t>
      </w:r>
    </w:p>
    <w:p w:rsidR="00B91859" w:rsidRPr="002F56C5" w:rsidRDefault="00B91859" w:rsidP="002F56C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Vzbudzuje záujem o jazyk a kultúru inej krajiny</w:t>
      </w:r>
    </w:p>
    <w:p w:rsidR="00B91859" w:rsidRPr="002F56C5" w:rsidRDefault="00B91859" w:rsidP="002F56C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Sprostredkováva základne vedomosti v anglickom jazyku</w:t>
      </w:r>
    </w:p>
    <w:p w:rsidR="00B91859" w:rsidRPr="002F56C5" w:rsidRDefault="00B91859" w:rsidP="002F56C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Umožňuje dieťaťu dorozumievať sa v inom jazyku ako v materinskom</w:t>
      </w:r>
    </w:p>
    <w:p w:rsidR="00B91859" w:rsidRPr="002F56C5" w:rsidRDefault="00B91859" w:rsidP="002F56C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Podporuje sebadôveru a sebavedomie každého žiaka</w:t>
      </w:r>
    </w:p>
    <w:p w:rsidR="00B91859" w:rsidRPr="002F56C5" w:rsidRDefault="00B91859" w:rsidP="002F56C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Vytvára podmienky pre medzinárodnú spoluprácu pri medzinárodných</w:t>
      </w:r>
      <w:r>
        <w:rPr>
          <w:rFonts w:ascii="Times New Roman" w:hAnsi="Times New Roman" w:cs="Times New Roman"/>
        </w:rPr>
        <w:t xml:space="preserve"> p</w:t>
      </w:r>
      <w:r w:rsidRPr="002F56C5">
        <w:rPr>
          <w:rFonts w:ascii="Times New Roman" w:hAnsi="Times New Roman" w:cs="Times New Roman"/>
        </w:rPr>
        <w:t>rojektoch</w:t>
      </w:r>
    </w:p>
    <w:p w:rsidR="00B91859" w:rsidRPr="002F56C5" w:rsidRDefault="00B91859" w:rsidP="002F56C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Vyučovanie vedie žiakov pomocou vhodných aktivít a sociálnych foriem</w:t>
      </w:r>
    </w:p>
    <w:p w:rsidR="00B91859" w:rsidRPr="002F56C5" w:rsidRDefault="00B91859" w:rsidP="002F56C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a cvičení na vyučovaní k samostatnosti pri osvojovaní jazyka.</w:t>
      </w:r>
    </w:p>
    <w:p w:rsidR="00B91859" w:rsidRPr="002F56C5" w:rsidRDefault="00B91859" w:rsidP="002F56C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Je prínosom k celkovému vývinu dieťaťa a rovnomerne podporovať jeho</w:t>
      </w:r>
      <w:r>
        <w:rPr>
          <w:rFonts w:ascii="Times New Roman" w:hAnsi="Times New Roman" w:cs="Times New Roman"/>
        </w:rPr>
        <w:t xml:space="preserve"> </w:t>
      </w:r>
      <w:r w:rsidRPr="002F56C5">
        <w:rPr>
          <w:rFonts w:ascii="Times New Roman" w:hAnsi="Times New Roman" w:cs="Times New Roman"/>
        </w:rPr>
        <w:t>emocionálne, kreatívne, sociálne a kognitívne schopnosti</w:t>
      </w:r>
    </w:p>
    <w:p w:rsidR="00B91859" w:rsidRDefault="00B91859" w:rsidP="0021605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91859" w:rsidRPr="002F56C5" w:rsidRDefault="00B91859" w:rsidP="002160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F56C5">
        <w:rPr>
          <w:rFonts w:ascii="Times New Roman" w:hAnsi="Times New Roman" w:cs="Times New Roman"/>
          <w:b/>
          <w:bCs/>
          <w:sz w:val="32"/>
          <w:szCs w:val="32"/>
        </w:rPr>
        <w:t>Výchovné a vzdelávacie stratégie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 xml:space="preserve">Základom výchovných a vzdelávacích stratégii pri vyučovaní anglického jazyka na 1. stupni základnej školy je vychádzať zo záujmu dieťaťa z jeho detského sveta a zároveň z reálií krajiny. ( cultural studies) V tejto prvotnej fáze vyučovania anglického jazyka hrajú dôležitú úlohu najmä parajazykové a nonverbálne prostriedky. Základnou stratégiou má byť najmä zážitkovosť výučby anglického jazyka. Vedieť komunikovať s partnerom. Veľký dôraz sa však kladie na počúvanie a hovorenie. Čítanie a písanie sa pridávajú pomaly podľa schopností dieťaťa. Gramatická časť jazyka sa prenecháva na neskoršie vyučovanie. 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</w:p>
    <w:p w:rsidR="00B91859" w:rsidRPr="002F56C5" w:rsidRDefault="00B91859" w:rsidP="002160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F56C5">
        <w:rPr>
          <w:rFonts w:ascii="Times New Roman" w:hAnsi="Times New Roman" w:cs="Times New Roman"/>
          <w:b/>
          <w:bCs/>
          <w:sz w:val="32"/>
          <w:szCs w:val="32"/>
        </w:rPr>
        <w:t>Komunikačné jazykové kompetencie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Žiak sa učí na úroveň A2 a má osvojené jazykové kompetencie na úrovni A1.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Svoje kompetencie ďalej rozvíja tak, aby vedel používať :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Bežné slová a slovné spojenia nevyhnutné pre uspokojovanie jednoduchých komunikačných potrieb obmedzeného charakteru.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Základné vetné modely a vedieť komunikovať o osvojených témach prostredníctvom naučených slovných fráz a výrazov.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Vymedzený repertoár naučených krátkych slovných spojení a výrazov prekrývajúcich predvídateľné základné komunikačné situácie.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Osvojenú slovnú zásobu tak, aby si vedel poradiť v každodennom konaní, ktoré sa týka zvládnutých tém a situácií.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Jednoduché gramatické štruktúry cudzieho jazyka( žiak môže hovoriť aj gramaticky nesprávne ak mu je rozumieť)</w:t>
      </w:r>
    </w:p>
    <w:p w:rsidR="00B91859" w:rsidRPr="002F56C5" w:rsidRDefault="00B91859" w:rsidP="002160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F56C5">
        <w:rPr>
          <w:rFonts w:ascii="Times New Roman" w:hAnsi="Times New Roman" w:cs="Times New Roman"/>
          <w:b/>
          <w:bCs/>
          <w:sz w:val="32"/>
          <w:szCs w:val="32"/>
        </w:rPr>
        <w:t>Sociolingvistické kompetencie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Žiak vie: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Komunikovať v bežných spoločenských situáciách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Vyjadrovať sa jednoducho pomocou základných funkcií jazyka , ako je pozvanie, vyjadrenie vlastného postoja, získať informácie, vyjadriť túžbu, odmietnutie, prekvapenie......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Vedieť jednoducho začať, udržať a ukončiť rozhovor na jednoduchú tému.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</w:p>
    <w:p w:rsidR="00B91859" w:rsidRPr="002F56C5" w:rsidRDefault="00B91859" w:rsidP="002160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F56C5">
        <w:rPr>
          <w:rFonts w:ascii="Times New Roman" w:hAnsi="Times New Roman" w:cs="Times New Roman"/>
          <w:b/>
          <w:bCs/>
          <w:sz w:val="32"/>
          <w:szCs w:val="32"/>
        </w:rPr>
        <w:t>Paradigmatické kompetencie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Žiak dokáže: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Sformulovať svoje myšlienky v súlade s témou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Funkčne využívať základný jazykové prostriedky na získanie informácie, vyjadriť jednoduché odmietnutie, túžbu, zámer, prekvapenie, strach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Vedieť jednoducho začať, udržať a ukončiť rozhovor na jednoduchú tému.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</w:p>
    <w:p w:rsidR="00B91859" w:rsidRPr="002F56C5" w:rsidRDefault="00B91859" w:rsidP="002160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F56C5">
        <w:rPr>
          <w:rFonts w:ascii="Times New Roman" w:hAnsi="Times New Roman" w:cs="Times New Roman"/>
          <w:b/>
          <w:bCs/>
          <w:sz w:val="32"/>
          <w:szCs w:val="32"/>
        </w:rPr>
        <w:t>Metódy a formy práce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Metóda je pedagogická - špecifická didaktická aktivita subjektu a objektu vyučovania , rozvíjajúca vzdelanostný profil žiaka , súčasne pôsobiaca výchovne, a to v zmysle vzdelávacích i výchovných cieľov v súlade s vyučovacími a výchovnými princípmi.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</w:p>
    <w:p w:rsidR="00B91859" w:rsidRPr="002F56C5" w:rsidRDefault="00B91859" w:rsidP="002160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56C5">
        <w:rPr>
          <w:rFonts w:ascii="Times New Roman" w:hAnsi="Times New Roman" w:cs="Times New Roman"/>
          <w:b/>
          <w:bCs/>
          <w:sz w:val="28"/>
          <w:szCs w:val="28"/>
        </w:rPr>
        <w:t>Pomocou správne zvolených metód :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treba vytvoriť atmosféru, v ktorej sa dieťa môže učiť s radosťou bez strachu a stresu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treba využiť a motivovať chuť dieťaťa do učenia sa a jeho prirodzená zvedavosť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treba zohľadňovať potreby dieťaťa a hlavne umožniť mu sa učiť za pomoci všetkých zmyslov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treba dieťa naučiť sa reagovať v anglickom jazyku, aktívne ho používať a postupne sa v jazyku osamostatniť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</w:p>
    <w:p w:rsidR="00B91859" w:rsidRPr="002F56C5" w:rsidRDefault="00B91859" w:rsidP="002160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F56C5">
        <w:rPr>
          <w:rFonts w:ascii="Times New Roman" w:hAnsi="Times New Roman" w:cs="Times New Roman"/>
          <w:b/>
          <w:bCs/>
          <w:sz w:val="32"/>
          <w:szCs w:val="32"/>
        </w:rPr>
        <w:t>Metódy sa podľa etáp vyučovacieho procesu delia na: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motivačné – metódy, ktoré usmerňujú záujem o učenie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expozičné – metódy prvotného záujmu o učivo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fixačné – metódy opakovania a utvrdzovania učiva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diagnostické a klasifikačné - metódy hodnotenia, kontroly a klasifikácie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</w:p>
    <w:p w:rsidR="00B91859" w:rsidRPr="002F56C5" w:rsidRDefault="00B91859" w:rsidP="0021605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F56C5">
        <w:rPr>
          <w:rFonts w:ascii="Times New Roman" w:hAnsi="Times New Roman" w:cs="Times New Roman"/>
          <w:b/>
          <w:bCs/>
          <w:sz w:val="36"/>
          <w:szCs w:val="36"/>
        </w:rPr>
        <w:t>Hodnotenie</w:t>
      </w:r>
    </w:p>
    <w:p w:rsidR="00B91859" w:rsidRPr="002F56C5" w:rsidRDefault="00B91859" w:rsidP="002160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56C5">
        <w:rPr>
          <w:rFonts w:ascii="Times New Roman" w:hAnsi="Times New Roman" w:cs="Times New Roman"/>
          <w:b/>
          <w:bCs/>
          <w:sz w:val="28"/>
          <w:szCs w:val="28"/>
        </w:rPr>
        <w:t>Pri vyučovaní anglického jazyka v mladšom školskom veku treba: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prírastok vedomosti skôr sledovať a zisťovať ako hodnotiť známkami</w:t>
      </w:r>
    </w:p>
    <w:p w:rsidR="00B91859" w:rsidRPr="002F56C5" w:rsidRDefault="00B91859" w:rsidP="00216058">
      <w:pPr>
        <w:rPr>
          <w:rFonts w:ascii="Times New Roman" w:hAnsi="Times New Roman" w:cs="Times New Roman"/>
          <w:sz w:val="24"/>
          <w:szCs w:val="24"/>
        </w:rPr>
      </w:pPr>
      <w:r w:rsidRPr="002F56C5">
        <w:rPr>
          <w:rFonts w:ascii="Times New Roman" w:hAnsi="Times New Roman" w:cs="Times New Roman"/>
          <w:sz w:val="24"/>
          <w:szCs w:val="24"/>
        </w:rPr>
        <w:t></w:t>
      </w:r>
      <w:r w:rsidRPr="002F56C5">
        <w:rPr>
          <w:rFonts w:ascii="Times New Roman" w:hAnsi="Times New Roman" w:cs="Times New Roman"/>
          <w:sz w:val="24"/>
          <w:szCs w:val="24"/>
        </w:rPr>
        <w:t>pomocou slovného hodnotenia zohľadňovať slovným hodnotením jeho kreativitu , vyjadrovacie schopnosti, sociálne správanie, rečové zručnosti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</w:t>
      </w:r>
      <w:r w:rsidRPr="002F56C5">
        <w:rPr>
          <w:rFonts w:ascii="Times New Roman" w:hAnsi="Times New Roman" w:cs="Times New Roman"/>
        </w:rPr>
        <w:t>uspokojiť prirodzenú potrebu dieťaťa informovať sa o vlastnom pokroku správnymi formami a nedotknúť sa pritom dieťaťa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</w:t>
      </w:r>
      <w:r w:rsidRPr="002F56C5">
        <w:rPr>
          <w:rFonts w:ascii="Times New Roman" w:hAnsi="Times New Roman" w:cs="Times New Roman"/>
        </w:rPr>
        <w:t>viesť dieťa k správnemu seba hodnoteniu ale i hodnoteniu spolužiakov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</w:p>
    <w:p w:rsidR="00B91859" w:rsidRPr="002F56C5" w:rsidRDefault="00B91859" w:rsidP="00373833">
      <w:pPr>
        <w:rPr>
          <w:rFonts w:ascii="Times New Roman" w:hAnsi="Times New Roman" w:cs="Times New Roman"/>
          <w:b/>
          <w:bCs/>
        </w:rPr>
      </w:pPr>
      <w:r w:rsidRPr="002F56C5">
        <w:rPr>
          <w:rFonts w:ascii="Times New Roman" w:hAnsi="Times New Roman" w:cs="Times New Roman"/>
          <w:b/>
          <w:bCs/>
        </w:rPr>
        <w:t>Vo výchovno-vzdelávacom procese 3.-4. ročníka sa uskutočňuje priebežné</w:t>
      </w:r>
    </w:p>
    <w:p w:rsidR="00B91859" w:rsidRPr="002F56C5" w:rsidRDefault="00B91859" w:rsidP="00373833">
      <w:pPr>
        <w:rPr>
          <w:rFonts w:ascii="Times New Roman" w:hAnsi="Times New Roman" w:cs="Times New Roman"/>
          <w:b/>
          <w:bCs/>
        </w:rPr>
      </w:pPr>
      <w:r w:rsidRPr="002F56C5">
        <w:rPr>
          <w:rFonts w:ascii="Times New Roman" w:hAnsi="Times New Roman" w:cs="Times New Roman"/>
          <w:b/>
          <w:bCs/>
        </w:rPr>
        <w:t>a celkové hodnotenie: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-</w:t>
      </w:r>
      <w:r w:rsidRPr="002F56C5">
        <w:rPr>
          <w:rFonts w:ascii="Times New Roman" w:hAnsi="Times New Roman" w:cs="Times New Roman"/>
          <w:b/>
          <w:bCs/>
        </w:rPr>
        <w:t>priebežné hodnotenie</w:t>
      </w:r>
      <w:r w:rsidRPr="002F56C5">
        <w:rPr>
          <w:rFonts w:ascii="Times New Roman" w:hAnsi="Times New Roman" w:cs="Times New Roman"/>
        </w:rPr>
        <w:t xml:space="preserve"> sa uskutočňuje pri hodnotení čiastkových výsledkov a prejavov žiaka na vyučovacích hodinách a má hlavne motivačný charakter,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-</w:t>
      </w:r>
      <w:r w:rsidRPr="002F56C5">
        <w:rPr>
          <w:rFonts w:ascii="Times New Roman" w:hAnsi="Times New Roman" w:cs="Times New Roman"/>
          <w:b/>
          <w:bCs/>
        </w:rPr>
        <w:t>celkové hodnotenie</w:t>
      </w:r>
      <w:r w:rsidRPr="002F56C5">
        <w:rPr>
          <w:rFonts w:ascii="Times New Roman" w:hAnsi="Times New Roman" w:cs="Times New Roman"/>
        </w:rPr>
        <w:t xml:space="preserve"> žiaka v jednotlivých vyučovacích predmetoch sa uskutočňuje na konci prvého polroka a druhého polroka v školskom roku a má čo najobjektívnejšie zhodnotiť úroveň jeho vedomostí, zručností a návykov v danom vyučovacom predmete.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V procese hodnotenia učiteľ uplatňuje primeranú náročnosť, pedagogický takt voči žiakovi, rešpektuje práva dieťaťa a humánne sa správa voči žiakovi. Pri priebežnom hodnotení učiteľ zohľadňuje vekové a individuálne osobitosti žiaka a prihliada na jeho momentálnu psychickú i fyzickú disponovanosť. Pri celkovom hodnotení objektívne hodnotí kvalitu vedomostí, zručností a návykov.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Predmetom hodnotenia vo výchovno-vzdelávacom procese sú najmä učebné výsledky žiaka, ktoré dosiahol vo vyučovacích predmetoch v súlade s požiadavkami vymedzenými v učebných osnovách, osvojené kľúčové kompetencie, ako aj usilovnosť, osobnostný rast, rešpektovanie práv iných osôb, ochota spolupracovať a správanie žiaka podľa školského poriadku.                                                Hodnotenie slúži ako prostriedok pozitívnej podpory zdravého rozvoja osobnosti žiaka.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Pri hodnotení výsledkov práce žiaka sa postupuje v súlade s: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 xml:space="preserve">výchovno-vzdelávacími požiadavkami vzdelávacích programov, 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požiadavkami na rozvoj všeobecných kompetencií,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učebnými plánmi, učebnými osnovami a štandardami.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</w:p>
    <w:p w:rsidR="00B91859" w:rsidRPr="002F56C5" w:rsidRDefault="00B91859" w:rsidP="00373833">
      <w:pPr>
        <w:rPr>
          <w:rFonts w:ascii="Times New Roman" w:hAnsi="Times New Roman" w:cs="Times New Roman"/>
          <w:b/>
          <w:bCs/>
        </w:rPr>
      </w:pPr>
      <w:r w:rsidRPr="002F56C5">
        <w:rPr>
          <w:rFonts w:ascii="Times New Roman" w:hAnsi="Times New Roman" w:cs="Times New Roman"/>
          <w:b/>
          <w:bCs/>
        </w:rPr>
        <w:t>Pri hodnotení žiaka sa posudzujú získané kompetencie v súlade s učebnými osnovami a schopnosť ich využívať v oblastiach: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a) komunikačných schopností, najmä ústne a písomné spôsobilosti,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b) jazykových schopností v anglickom jazyku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c) manuálnych zručností a ich využití v praktických cvičeniach,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d) umeleckých a psychomotorických schopností,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e) analýzy problémov a schopnosti ich riešenia,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</w:p>
    <w:p w:rsidR="00B91859" w:rsidRPr="002F56C5" w:rsidRDefault="00B91859" w:rsidP="00373833">
      <w:pPr>
        <w:rPr>
          <w:rFonts w:ascii="Times New Roman" w:hAnsi="Times New Roman" w:cs="Times New Roman"/>
          <w:b/>
          <w:bCs/>
        </w:rPr>
      </w:pPr>
      <w:r w:rsidRPr="002F56C5">
        <w:rPr>
          <w:rFonts w:ascii="Times New Roman" w:hAnsi="Times New Roman" w:cs="Times New Roman"/>
          <w:b/>
          <w:bCs/>
        </w:rPr>
        <w:t>Prospech žiaka sa v druhom ročníku klasifikuje týmito stupňami: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1 – výborný,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2 – chválitebný,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3 – dobrý,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4 – dostatočný,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5 – nedostatočný.</w:t>
      </w:r>
    </w:p>
    <w:p w:rsidR="00B91859" w:rsidRPr="002F56C5" w:rsidRDefault="00B91859" w:rsidP="00373833">
      <w:pPr>
        <w:rPr>
          <w:rFonts w:ascii="Times New Roman" w:hAnsi="Times New Roman" w:cs="Times New Roman"/>
          <w:b/>
          <w:bCs/>
        </w:rPr>
      </w:pPr>
      <w:r w:rsidRPr="002F56C5">
        <w:rPr>
          <w:rFonts w:ascii="Times New Roman" w:hAnsi="Times New Roman" w:cs="Times New Roman"/>
          <w:b/>
          <w:bCs/>
        </w:rPr>
        <w:t>Stupeň 1 (výborný),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ak žiak ovláda poznatky, pojmy a zákonitosti podľa učebných osnov a vie ich pohotovo využívať pri intelektuálnych, motorických, praktických a iných činnostiach. Samostatne a tvorivo uplatňuje osvojené vedomosti a kľúčové kompetencie pri riešení jednotlivých úloh, hodnotení javov a zákonitostí. Jeho ústny aj písomný prejav je správny, výstižný. Grafický prejav je estetický. Výsledky jeho činností sú kvalitné, iba s menšími nedostatkami.</w:t>
      </w:r>
    </w:p>
    <w:p w:rsidR="00B91859" w:rsidRPr="002F56C5" w:rsidRDefault="00B91859" w:rsidP="00373833">
      <w:pPr>
        <w:rPr>
          <w:rFonts w:ascii="Times New Roman" w:hAnsi="Times New Roman" w:cs="Times New Roman"/>
          <w:b/>
          <w:bCs/>
        </w:rPr>
      </w:pPr>
      <w:r w:rsidRPr="002F56C5">
        <w:rPr>
          <w:rFonts w:ascii="Times New Roman" w:hAnsi="Times New Roman" w:cs="Times New Roman"/>
          <w:b/>
          <w:bCs/>
        </w:rPr>
        <w:t>Stupeň 2 (chválitebný),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ak žiak ovláda poznatky, pojmy a zákonitosti podľa učebných osnov a vie ich pohotovo využívať. Má osvojené kľúčové kompetencie, ktoré tvorivo aplikuje pri intelektuálnych, motorických, praktických a iných činnostiach. Uplatňuje osvojené vedomosti a kľúčové kompetencie pri riešení jednotlivých úloh, hodnotení javov a zákonitostí samostatne a kreatívne alebo s menšími podnetmi učiteľa. Jeho ústny aj písomný prejav má menšie nedostatky v správnosti, presnosti a výstižnosti. Grafický prejav je estetický, bez väčších nepresností. Výsledky jeho činností sú kvalitné, bez väčších nedostatkov.</w:t>
      </w:r>
    </w:p>
    <w:p w:rsidR="00B91859" w:rsidRPr="002F56C5" w:rsidRDefault="00B91859" w:rsidP="00373833">
      <w:pPr>
        <w:rPr>
          <w:rFonts w:ascii="Times New Roman" w:hAnsi="Times New Roman" w:cs="Times New Roman"/>
          <w:b/>
          <w:bCs/>
        </w:rPr>
      </w:pPr>
      <w:r w:rsidRPr="002F56C5">
        <w:rPr>
          <w:rFonts w:ascii="Times New Roman" w:hAnsi="Times New Roman" w:cs="Times New Roman"/>
          <w:b/>
          <w:bCs/>
        </w:rPr>
        <w:t>Stupeň 3 (dobrý),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ak má žiak v presnosti, celistvosti a úplnosti osvojenie poznatkov, pojmov a zákonitostí podľa učebných osnov a pri ich využívaní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a chyby vie s učiteľovou pomocou opraviť. V ústnom a písomnom prejave má nedostatky v správnosti, presnosti, výstižnosti. Grafický prejav je menej estetický. V kvalite výsledkov jeho činností sú častejšie nedostatky.</w:t>
      </w:r>
    </w:p>
    <w:p w:rsidR="00B91859" w:rsidRPr="002F56C5" w:rsidRDefault="00B91859" w:rsidP="00373833">
      <w:pPr>
        <w:rPr>
          <w:rFonts w:ascii="Times New Roman" w:hAnsi="Times New Roman" w:cs="Times New Roman"/>
          <w:b/>
          <w:bCs/>
        </w:rPr>
      </w:pPr>
      <w:r w:rsidRPr="002F56C5">
        <w:rPr>
          <w:rFonts w:ascii="Times New Roman" w:hAnsi="Times New Roman" w:cs="Times New Roman"/>
          <w:b/>
          <w:bCs/>
        </w:rPr>
        <w:t>Stupeň 4 (dostatočný),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ak má žiak v celistvosti, presnosti a úplnosti osvojenie poznatkov a zákonitostí podľa učebných osnov ako i v ich využívaní závažné medzery. Pri riešení teoretických a praktických úloh s uplatňovaním kľúčových kompetencií sa vyskytujú podstatné chyby. Je nesamostatný pri využívaní poznatkov a hodnotení javov. Jeho ústny aj písomný prejav má v správnosti, presnosti a výstižnosti vážne nedostatky. V kvalite výsledkov jeho činností a v grafickom prejave sa prejavujú chyby, grafický prejav je málo estetický. Vážne chyby a nedostatky dokáže žiak s pomocou učiteľa opraviť.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Stupeň 5 (nedostatočný),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ak si žiak neosvojil vedomosti a zákonitosti požadované učebnými osnovami, má v nich závažné medzery, preto ich nedokáže využívať. Pri riešení teoretických a praktických úloh s uplatňovaním kľúčových kompetencií sa vyskytujú značné chyby. Je nesamostatný pri využívaní poznatkov, hodnotení javov, nevie svoje vedomosti uplatniť ani na podnet učiteľa. Jeho ústny a písomný prejav má v správnosti, presnosti a výstižnosti podstatné nedostatky. Kvalita výsledkov jeho činností a grafický prejav sú na nízkej úrovni. Vážne chyby a nedostatky nedokáže opraviť ani s pomocou učiteľa.</w:t>
      </w:r>
    </w:p>
    <w:p w:rsidR="00B91859" w:rsidRPr="002F56C5" w:rsidRDefault="00B91859" w:rsidP="00373833">
      <w:pPr>
        <w:rPr>
          <w:rFonts w:ascii="Times New Roman" w:hAnsi="Times New Roman" w:cs="Times New Roman"/>
        </w:rPr>
      </w:pPr>
    </w:p>
    <w:p w:rsidR="00B91859" w:rsidRPr="002F56C5" w:rsidRDefault="00B91859" w:rsidP="0049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6C5">
        <w:rPr>
          <w:rFonts w:ascii="Times New Roman" w:hAnsi="Times New Roman" w:cs="Times New Roman"/>
          <w:b/>
          <w:bCs/>
          <w:sz w:val="28"/>
          <w:szCs w:val="28"/>
        </w:rPr>
        <w:t>OBSAHOVÝ ŠTANDARD</w:t>
      </w:r>
    </w:p>
    <w:p w:rsidR="00B91859" w:rsidRPr="002F56C5" w:rsidRDefault="00B91859" w:rsidP="00EB14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 xml:space="preserve">Welcom Unit .   Hello !   </w:t>
      </w:r>
    </w:p>
    <w:p w:rsidR="00B91859" w:rsidRPr="002F56C5" w:rsidRDefault="00B91859" w:rsidP="00EB1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Abeceda</w:t>
      </w:r>
    </w:p>
    <w:p w:rsidR="00B91859" w:rsidRPr="002F56C5" w:rsidRDefault="00B91859" w:rsidP="00EB1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Čísla do 10</w:t>
      </w:r>
    </w:p>
    <w:p w:rsidR="00B91859" w:rsidRPr="002F56C5" w:rsidRDefault="00B91859" w:rsidP="00EB1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B91859" w:rsidRPr="002F56C5" w:rsidRDefault="00B91859" w:rsidP="00EB14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Hello, Mr. Jolly !</w:t>
      </w:r>
    </w:p>
    <w:p w:rsidR="00B91859" w:rsidRPr="002F56C5" w:rsidRDefault="00B91859" w:rsidP="00EB1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Farby</w:t>
      </w:r>
    </w:p>
    <w:p w:rsidR="00B91859" w:rsidRPr="002F56C5" w:rsidRDefault="00B91859" w:rsidP="00EB1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Hračky</w:t>
      </w:r>
    </w:p>
    <w:p w:rsidR="00B91859" w:rsidRPr="002F56C5" w:rsidRDefault="00B91859" w:rsidP="00EB1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B91859" w:rsidRPr="002F56C5" w:rsidRDefault="00B91859" w:rsidP="00EB14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Mr Jolly´s shop</w:t>
      </w:r>
    </w:p>
    <w:p w:rsidR="00B91859" w:rsidRPr="002F56C5" w:rsidRDefault="00B91859" w:rsidP="00EB1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V škole</w:t>
      </w:r>
    </w:p>
    <w:p w:rsidR="00B91859" w:rsidRPr="002F56C5" w:rsidRDefault="00B91859" w:rsidP="00EB1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B91859" w:rsidRPr="002F56C5" w:rsidRDefault="00B91859" w:rsidP="00EB14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Good morning !</w:t>
      </w:r>
    </w:p>
    <w:p w:rsidR="00B91859" w:rsidRPr="002F56C5" w:rsidRDefault="00B91859" w:rsidP="00EB1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Pozdravy</w:t>
      </w:r>
    </w:p>
    <w:p w:rsidR="00B91859" w:rsidRPr="002F56C5" w:rsidRDefault="00B91859" w:rsidP="00EB1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Doprava, dopravné značky</w:t>
      </w:r>
    </w:p>
    <w:p w:rsidR="00B91859" w:rsidRPr="002F56C5" w:rsidRDefault="00B91859" w:rsidP="00EB1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B91859" w:rsidRPr="002F56C5" w:rsidRDefault="00B91859" w:rsidP="00EB14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Bella and Biffo</w:t>
      </w:r>
    </w:p>
    <w:p w:rsidR="00B91859" w:rsidRPr="002F56C5" w:rsidRDefault="00B91859" w:rsidP="00EB1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Prídavné mená – protiklady</w:t>
      </w:r>
    </w:p>
    <w:p w:rsidR="00B91859" w:rsidRPr="002F56C5" w:rsidRDefault="00B91859" w:rsidP="00107174">
      <w:pPr>
        <w:rPr>
          <w:rFonts w:ascii="Times New Roman" w:hAnsi="Times New Roman" w:cs="Times New Roman"/>
        </w:rPr>
      </w:pPr>
    </w:p>
    <w:p w:rsidR="00B91859" w:rsidRPr="002F56C5" w:rsidRDefault="00B91859" w:rsidP="00107174">
      <w:pPr>
        <w:rPr>
          <w:rFonts w:ascii="Times New Roman" w:hAnsi="Times New Roman" w:cs="Times New Roman"/>
        </w:rPr>
      </w:pPr>
    </w:p>
    <w:p w:rsidR="00B91859" w:rsidRPr="002F56C5" w:rsidRDefault="00B91859" w:rsidP="00857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Mrs Goody and Pirate jack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Čísla 1 – 10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Jedlo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B91859" w:rsidRPr="002F56C5" w:rsidRDefault="00B91859" w:rsidP="00857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Happy birthday !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 xml:space="preserve">Príroda 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 xml:space="preserve"> V záhrade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B91859" w:rsidRPr="002F56C5" w:rsidRDefault="00B91859" w:rsidP="00857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Where is king Tub ?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Izby v dome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Nábytok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B91859" w:rsidRPr="002F56C5" w:rsidRDefault="00B91859" w:rsidP="00857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This is my family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Moja rodina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Moja izba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B91859" w:rsidRPr="002F56C5" w:rsidRDefault="00B91859" w:rsidP="00857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Miss Silver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Čísla 11 – 20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Prídavné mená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B91859" w:rsidRPr="002F56C5" w:rsidRDefault="00B91859" w:rsidP="00857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The space rocket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Príkazy – Stop ! Look ! Listen ! Wait !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Informačný text</w:t>
      </w:r>
    </w:p>
    <w:p w:rsidR="00B91859" w:rsidRPr="002F56C5" w:rsidRDefault="00B91859" w:rsidP="00857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B91859" w:rsidRPr="002F56C5" w:rsidRDefault="00B91859" w:rsidP="00FD1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Up in space</w:t>
      </w:r>
    </w:p>
    <w:p w:rsidR="00B91859" w:rsidRPr="002F56C5" w:rsidRDefault="00B91859" w:rsidP="00FD1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Počasie</w:t>
      </w:r>
    </w:p>
    <w:p w:rsidR="00B91859" w:rsidRPr="002F56C5" w:rsidRDefault="00B91859" w:rsidP="00FD1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Opis obrázkov pomocou otázok</w:t>
      </w:r>
    </w:p>
    <w:p w:rsidR="00B91859" w:rsidRPr="002F56C5" w:rsidRDefault="00B91859" w:rsidP="00FD1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B91859" w:rsidRPr="002F56C5" w:rsidRDefault="00B91859" w:rsidP="00FD1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Welcome home!</w:t>
      </w:r>
    </w:p>
    <w:p w:rsidR="00B91859" w:rsidRPr="002F56C5" w:rsidRDefault="00B91859" w:rsidP="00FD1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Poradie obrázkov</w:t>
      </w:r>
    </w:p>
    <w:p w:rsidR="00B91859" w:rsidRPr="002F56C5" w:rsidRDefault="00B91859" w:rsidP="00FD1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Poradie viet</w:t>
      </w:r>
    </w:p>
    <w:p w:rsidR="00B91859" w:rsidRPr="002F56C5" w:rsidRDefault="00B91859" w:rsidP="00107174">
      <w:pPr>
        <w:pStyle w:val="ListParagraph"/>
        <w:ind w:left="1080"/>
        <w:rPr>
          <w:rFonts w:ascii="Times New Roman" w:hAnsi="Times New Roman" w:cs="Times New Roman"/>
        </w:rPr>
      </w:pPr>
    </w:p>
    <w:p w:rsidR="00B91859" w:rsidRPr="002F56C5" w:rsidRDefault="00B91859" w:rsidP="00107174">
      <w:pPr>
        <w:pStyle w:val="ListParagraph"/>
        <w:ind w:left="1080"/>
        <w:rPr>
          <w:rFonts w:ascii="Times New Roman" w:hAnsi="Times New Roman" w:cs="Times New Roman"/>
        </w:rPr>
      </w:pPr>
    </w:p>
    <w:p w:rsidR="00B91859" w:rsidRPr="002F56C5" w:rsidRDefault="00B91859" w:rsidP="00107174">
      <w:pPr>
        <w:pStyle w:val="ListParagraph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2F56C5">
        <w:rPr>
          <w:rFonts w:ascii="Times New Roman" w:hAnsi="Times New Roman" w:cs="Times New Roman"/>
          <w:b/>
          <w:bCs/>
          <w:sz w:val="28"/>
          <w:szCs w:val="28"/>
        </w:rPr>
        <w:t>MEDZIPREDMETOVÉ VZŤAHY:</w:t>
      </w:r>
    </w:p>
    <w:p w:rsidR="00B91859" w:rsidRPr="002F56C5" w:rsidRDefault="00B91859" w:rsidP="00107174">
      <w:pPr>
        <w:pStyle w:val="ListParagraph"/>
        <w:ind w:left="426"/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 xml:space="preserve"> </w:t>
      </w:r>
    </w:p>
    <w:p w:rsidR="00B91859" w:rsidRPr="002F56C5" w:rsidRDefault="00B91859" w:rsidP="001071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výtvarná výchova</w:t>
      </w:r>
    </w:p>
    <w:p w:rsidR="00B91859" w:rsidRPr="002F56C5" w:rsidRDefault="00B91859" w:rsidP="001071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matematika</w:t>
      </w:r>
    </w:p>
    <w:p w:rsidR="00B91859" w:rsidRPr="002F56C5" w:rsidRDefault="00B91859" w:rsidP="001071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slovenský jazyk a literatúra</w:t>
      </w:r>
    </w:p>
    <w:p w:rsidR="00B91859" w:rsidRPr="002F56C5" w:rsidRDefault="00B91859" w:rsidP="001071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hudobná výchova</w:t>
      </w:r>
    </w:p>
    <w:p w:rsidR="00B91859" w:rsidRPr="002F56C5" w:rsidRDefault="00B91859" w:rsidP="001071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telesná výchova</w:t>
      </w:r>
    </w:p>
    <w:p w:rsidR="00B91859" w:rsidRPr="002F56C5" w:rsidRDefault="00B91859" w:rsidP="001071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56C5">
        <w:rPr>
          <w:rFonts w:ascii="Times New Roman" w:hAnsi="Times New Roman" w:cs="Times New Roman"/>
        </w:rPr>
        <w:t>prírodoveda</w:t>
      </w:r>
    </w:p>
    <w:p w:rsidR="00B91859" w:rsidRPr="002F56C5" w:rsidRDefault="00B91859" w:rsidP="00107174">
      <w:pPr>
        <w:pStyle w:val="ListParagraph"/>
        <w:ind w:left="1080"/>
        <w:rPr>
          <w:rFonts w:ascii="Times New Roman" w:hAnsi="Times New Roman" w:cs="Times New Roman"/>
        </w:rPr>
      </w:pPr>
    </w:p>
    <w:p w:rsidR="00B91859" w:rsidRPr="002F56C5" w:rsidRDefault="00B91859" w:rsidP="0049047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91859" w:rsidRPr="002F56C5" w:rsidSect="005B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4A1"/>
    <w:multiLevelType w:val="hybridMultilevel"/>
    <w:tmpl w:val="9A4240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4748E3"/>
    <w:multiLevelType w:val="hybridMultilevel"/>
    <w:tmpl w:val="49025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593B"/>
    <w:multiLevelType w:val="hybridMultilevel"/>
    <w:tmpl w:val="3000CE0E"/>
    <w:lvl w:ilvl="0" w:tplc="1F181E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6597C6C"/>
    <w:multiLevelType w:val="hybridMultilevel"/>
    <w:tmpl w:val="98FEB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B60"/>
    <w:rsid w:val="00107174"/>
    <w:rsid w:val="00216058"/>
    <w:rsid w:val="002F56C5"/>
    <w:rsid w:val="00373833"/>
    <w:rsid w:val="003E7B60"/>
    <w:rsid w:val="00402789"/>
    <w:rsid w:val="0049047B"/>
    <w:rsid w:val="005B6F62"/>
    <w:rsid w:val="0085726B"/>
    <w:rsid w:val="00A3116D"/>
    <w:rsid w:val="00A467C3"/>
    <w:rsid w:val="00B91859"/>
    <w:rsid w:val="00D51544"/>
    <w:rsid w:val="00EB142E"/>
    <w:rsid w:val="00FD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14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8</Pages>
  <Words>1631</Words>
  <Characters>9303</Characters>
  <Application>Microsoft Office Outlook</Application>
  <DocSecurity>0</DocSecurity>
  <Lines>0</Lines>
  <Paragraphs>0</Paragraphs>
  <ScaleCrop>false</ScaleCrop>
  <Company>RBC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p.Bator</dc:creator>
  <cp:keywords/>
  <dc:description/>
  <cp:lastModifiedBy>Skola</cp:lastModifiedBy>
  <cp:revision>3</cp:revision>
  <dcterms:created xsi:type="dcterms:W3CDTF">2010-06-29T12:25:00Z</dcterms:created>
  <dcterms:modified xsi:type="dcterms:W3CDTF">2010-08-25T08:18:00Z</dcterms:modified>
</cp:coreProperties>
</file>